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672E" w14:textId="0975477C" w:rsidR="00432881" w:rsidRDefault="00B70A25" w:rsidP="0065547B">
      <w:pPr>
        <w:spacing w:after="0" w:line="360" w:lineRule="auto"/>
        <w:ind w:left="0" w:firstLine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Mitochondrien Therapie</w:t>
      </w:r>
    </w:p>
    <w:p w14:paraId="4543C986" w14:textId="39D9BAC8" w:rsidR="0065547B" w:rsidRPr="00432881" w:rsidRDefault="003F4D66" w:rsidP="0065547B">
      <w:pPr>
        <w:spacing w:after="0" w:line="360" w:lineRule="auto"/>
        <w:ind w:left="0" w:firstLine="0"/>
        <w:rPr>
          <w:sz w:val="28"/>
          <w:szCs w:val="28"/>
          <w:lang w:val="de-DE"/>
        </w:rPr>
      </w:pPr>
      <w:r w:rsidRPr="00432881">
        <w:rPr>
          <w:sz w:val="28"/>
          <w:szCs w:val="28"/>
          <w:lang w:val="de-DE"/>
        </w:rPr>
        <w:t xml:space="preserve">Ein </w:t>
      </w:r>
      <w:r w:rsidR="00BE6A96">
        <w:rPr>
          <w:sz w:val="28"/>
          <w:szCs w:val="28"/>
          <w:lang w:val="de-DE"/>
        </w:rPr>
        <w:t xml:space="preserve">etwas anderer </w:t>
      </w:r>
      <w:r w:rsidR="008137E4">
        <w:rPr>
          <w:sz w:val="28"/>
          <w:szCs w:val="28"/>
          <w:lang w:val="de-DE"/>
        </w:rPr>
        <w:t>Blick</w:t>
      </w:r>
      <w:r w:rsidR="000378D1">
        <w:rPr>
          <w:sz w:val="28"/>
          <w:szCs w:val="28"/>
          <w:lang w:val="de-DE"/>
        </w:rPr>
        <w:t xml:space="preserve"> </w:t>
      </w:r>
      <w:r w:rsidR="00194C4F">
        <w:rPr>
          <w:sz w:val="28"/>
          <w:szCs w:val="28"/>
          <w:lang w:val="de-DE"/>
        </w:rPr>
        <w:t>auf</w:t>
      </w:r>
      <w:r w:rsidR="000378D1">
        <w:rPr>
          <w:sz w:val="28"/>
          <w:szCs w:val="28"/>
          <w:lang w:val="de-DE"/>
        </w:rPr>
        <w:t xml:space="preserve"> Beschwerden</w:t>
      </w:r>
      <w:r w:rsidR="00A23A74">
        <w:rPr>
          <w:sz w:val="28"/>
          <w:szCs w:val="28"/>
          <w:lang w:val="de-DE"/>
        </w:rPr>
        <w:t>, Schmerzen und Müdigkeit</w:t>
      </w:r>
    </w:p>
    <w:p w14:paraId="4B0BCDA0" w14:textId="77777777" w:rsidR="0060486E" w:rsidRDefault="0060486E" w:rsidP="0065547B">
      <w:pPr>
        <w:spacing w:after="0" w:line="360" w:lineRule="auto"/>
        <w:ind w:left="0" w:firstLine="0"/>
        <w:rPr>
          <w:lang w:val="de-DE"/>
        </w:rPr>
      </w:pPr>
    </w:p>
    <w:p w14:paraId="650003F0" w14:textId="116EB46D" w:rsidR="00B70A25" w:rsidRDefault="0060486E" w:rsidP="00B70A25">
      <w:pPr>
        <w:spacing w:after="0" w:line="360" w:lineRule="auto"/>
        <w:ind w:left="0" w:firstLine="0"/>
        <w:rPr>
          <w:lang w:val="de-DE"/>
        </w:rPr>
      </w:pPr>
      <w:r w:rsidRPr="0060486E">
        <w:rPr>
          <w:lang w:val="de-DE"/>
        </w:rPr>
        <w:t xml:space="preserve">Mitochondrien sind die “Kraftwerke der </w:t>
      </w:r>
      <w:r w:rsidR="00B70A25">
        <w:rPr>
          <w:lang w:val="de-DE"/>
        </w:rPr>
        <w:t>Körperz</w:t>
      </w:r>
      <w:r w:rsidRPr="0060486E">
        <w:rPr>
          <w:lang w:val="de-DE"/>
        </w:rPr>
        <w:t xml:space="preserve">ellen” </w:t>
      </w:r>
      <w:r w:rsidR="00B70A25">
        <w:rPr>
          <w:lang w:val="de-DE"/>
        </w:rPr>
        <w:t xml:space="preserve">und haben eine </w:t>
      </w:r>
      <w:r w:rsidRPr="0060486E">
        <w:rPr>
          <w:lang w:val="de-DE"/>
        </w:rPr>
        <w:t>entscheidende Rolle im Energiestoffwechsel</w:t>
      </w:r>
      <w:r w:rsidR="00B70A25">
        <w:rPr>
          <w:lang w:val="de-DE"/>
        </w:rPr>
        <w:t xml:space="preserve"> des Körpers.</w:t>
      </w:r>
    </w:p>
    <w:p w14:paraId="48119A51" w14:textId="77777777" w:rsidR="00B70A25" w:rsidRDefault="00B70A25" w:rsidP="00B70A25">
      <w:pPr>
        <w:spacing w:after="0" w:line="360" w:lineRule="auto"/>
        <w:ind w:left="0" w:firstLine="0"/>
        <w:rPr>
          <w:lang w:val="de-DE"/>
        </w:rPr>
      </w:pPr>
    </w:p>
    <w:p w14:paraId="4B2EB9D2" w14:textId="3D9074E7" w:rsidR="0060486E" w:rsidRPr="0060486E" w:rsidRDefault="00B70A25" w:rsidP="00B70A25">
      <w:pPr>
        <w:spacing w:after="0" w:line="360" w:lineRule="auto"/>
        <w:ind w:left="0" w:firstLine="0"/>
        <w:rPr>
          <w:lang w:val="de-DE"/>
        </w:rPr>
      </w:pPr>
      <w:r w:rsidRPr="00B70A25">
        <w:rPr>
          <w:lang w:val="de-DE"/>
        </w:rPr>
        <w:t>Die Hauptaufgabe der Mitochondrien besteht darin, die aufgenommene Nahrung</w:t>
      </w:r>
      <w:r>
        <w:rPr>
          <w:lang w:val="de-DE"/>
        </w:rPr>
        <w:t xml:space="preserve"> zusammen mit Sauerstoff</w:t>
      </w:r>
      <w:r w:rsidRPr="00B70A25">
        <w:rPr>
          <w:lang w:val="de-DE"/>
        </w:rPr>
        <w:t xml:space="preserve"> in nutzbare Energie umzuwandeln.</w:t>
      </w:r>
      <w:r>
        <w:rPr>
          <w:lang w:val="de-DE"/>
        </w:rPr>
        <w:t xml:space="preserve"> </w:t>
      </w:r>
      <w:r w:rsidRPr="00B70A25">
        <w:rPr>
          <w:lang w:val="de-DE"/>
        </w:rPr>
        <w:t>Diese Energie wird in Form von Adenosintriphosphat (ATP) gespeichert, das im gesamten Körper benötigt wird.</w:t>
      </w:r>
      <w:r>
        <w:rPr>
          <w:lang w:val="de-DE"/>
        </w:rPr>
        <w:t xml:space="preserve"> </w:t>
      </w:r>
      <w:r w:rsidRPr="00B70A25">
        <w:rPr>
          <w:lang w:val="de-DE"/>
        </w:rPr>
        <w:t>Besonders viele Mitochondrien befinden sich in Zellen mit hohem Energieverbrauch, wie Muskelzellen, Nervenzellen und Eizellen.</w:t>
      </w:r>
      <w:r>
        <w:rPr>
          <w:lang w:val="de-DE"/>
        </w:rPr>
        <w:t xml:space="preserve"> </w:t>
      </w:r>
      <w:r w:rsidRPr="00B70A25">
        <w:rPr>
          <w:lang w:val="de-DE"/>
        </w:rPr>
        <w:t xml:space="preserve">Insgesamt </w:t>
      </w:r>
      <w:r>
        <w:rPr>
          <w:lang w:val="de-DE"/>
        </w:rPr>
        <w:t>leisten</w:t>
      </w:r>
      <w:r w:rsidRPr="00B70A25">
        <w:rPr>
          <w:lang w:val="de-DE"/>
        </w:rPr>
        <w:t xml:space="preserve"> Mitochondrien einen entscheidenden Beitrag zur Energieversorgung </w:t>
      </w:r>
      <w:r>
        <w:rPr>
          <w:lang w:val="de-DE"/>
        </w:rPr>
        <w:t>in unserem Körper</w:t>
      </w:r>
    </w:p>
    <w:p w14:paraId="5A9B7F69" w14:textId="77777777" w:rsidR="0060486E" w:rsidRDefault="0060486E" w:rsidP="0060486E">
      <w:pPr>
        <w:spacing w:after="0" w:line="360" w:lineRule="auto"/>
        <w:ind w:left="0" w:firstLine="0"/>
        <w:rPr>
          <w:lang w:val="de-DE"/>
        </w:rPr>
      </w:pPr>
    </w:p>
    <w:p w14:paraId="15B513CA" w14:textId="6AEE79EC" w:rsidR="00B70A25" w:rsidRPr="00B70A25" w:rsidRDefault="00B70A25" w:rsidP="00B70A25">
      <w:pPr>
        <w:spacing w:after="0" w:line="360" w:lineRule="auto"/>
        <w:ind w:left="0" w:firstLine="0"/>
        <w:rPr>
          <w:lang w:val="de-DE"/>
        </w:rPr>
      </w:pPr>
      <w:r>
        <w:rPr>
          <w:lang w:val="de-DE"/>
        </w:rPr>
        <w:t>Eine gute Energieversorgung</w:t>
      </w:r>
      <w:r w:rsidRPr="00B70A25">
        <w:rPr>
          <w:lang w:val="de-DE"/>
        </w:rPr>
        <w:t xml:space="preserve"> </w:t>
      </w:r>
    </w:p>
    <w:p w14:paraId="5EC4F5BC" w14:textId="4535D3FE" w:rsidR="00B70A25" w:rsidRPr="00871F78" w:rsidRDefault="004929C5" w:rsidP="00871F78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871F78">
        <w:rPr>
          <w:lang w:val="de-DE"/>
        </w:rPr>
        <w:t xml:space="preserve">Unterstützt die </w:t>
      </w:r>
      <w:r w:rsidR="00B70A25" w:rsidRPr="00871F78">
        <w:rPr>
          <w:lang w:val="de-DE"/>
        </w:rPr>
        <w:t xml:space="preserve">Immunabwehr </w:t>
      </w:r>
    </w:p>
    <w:p w14:paraId="451426D5" w14:textId="537BBFE1" w:rsidR="00B70A25" w:rsidRPr="00871F78" w:rsidRDefault="00B70A25" w:rsidP="00871F78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871F78">
        <w:rPr>
          <w:lang w:val="de-DE"/>
        </w:rPr>
        <w:t>Erh</w:t>
      </w:r>
      <w:r w:rsidR="004929C5" w:rsidRPr="00871F78">
        <w:rPr>
          <w:lang w:val="de-DE"/>
        </w:rPr>
        <w:t>ä</w:t>
      </w:r>
      <w:r w:rsidRPr="00871F78">
        <w:rPr>
          <w:lang w:val="de-DE"/>
        </w:rPr>
        <w:t xml:space="preserve">lt </w:t>
      </w:r>
      <w:r w:rsidR="004929C5" w:rsidRPr="00871F78">
        <w:rPr>
          <w:lang w:val="de-DE"/>
        </w:rPr>
        <w:t>die</w:t>
      </w:r>
      <w:r w:rsidRPr="00871F78">
        <w:rPr>
          <w:lang w:val="de-DE"/>
        </w:rPr>
        <w:t xml:space="preserve"> Ordnung im Körper </w:t>
      </w:r>
    </w:p>
    <w:p w14:paraId="312284AF" w14:textId="6DE9CC1C" w:rsidR="00B70A25" w:rsidRPr="00871F78" w:rsidRDefault="00871F78" w:rsidP="00871F78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871F78">
        <w:rPr>
          <w:lang w:val="de-DE"/>
        </w:rPr>
        <w:t xml:space="preserve">Ist Voraussetzung für </w:t>
      </w:r>
      <w:r w:rsidR="00B70A25" w:rsidRPr="00871F78">
        <w:rPr>
          <w:lang w:val="de-DE"/>
        </w:rPr>
        <w:t>Reparaturen, Versorgungs- und Entsorgungsaufgaben</w:t>
      </w:r>
      <w:r w:rsidRPr="00871F78">
        <w:rPr>
          <w:lang w:val="de-DE"/>
        </w:rPr>
        <w:t xml:space="preserve"> im Körper</w:t>
      </w:r>
      <w:r>
        <w:rPr>
          <w:lang w:val="de-DE"/>
        </w:rPr>
        <w:t xml:space="preserve"> (Blut</w:t>
      </w:r>
      <w:r w:rsidR="002F27FD">
        <w:rPr>
          <w:lang w:val="de-DE"/>
        </w:rPr>
        <w:t>- und Lymph</w:t>
      </w:r>
      <w:r>
        <w:rPr>
          <w:lang w:val="de-DE"/>
        </w:rPr>
        <w:t>gefäße,</w:t>
      </w:r>
      <w:r w:rsidR="002F27FD">
        <w:rPr>
          <w:lang w:val="de-DE"/>
        </w:rPr>
        <w:t xml:space="preserve"> Organe, </w:t>
      </w:r>
      <w:r>
        <w:rPr>
          <w:lang w:val="de-DE"/>
        </w:rPr>
        <w:t xml:space="preserve">Gelenke, </w:t>
      </w:r>
      <w:r w:rsidR="002F27FD">
        <w:rPr>
          <w:lang w:val="de-DE"/>
        </w:rPr>
        <w:t xml:space="preserve">Muskeln und </w:t>
      </w:r>
      <w:r>
        <w:rPr>
          <w:lang w:val="de-DE"/>
        </w:rPr>
        <w:t>Nerven)</w:t>
      </w:r>
    </w:p>
    <w:p w14:paraId="1448F61C" w14:textId="23F1A9C2" w:rsidR="00B70A25" w:rsidRPr="00871F78" w:rsidRDefault="00871F78" w:rsidP="00871F78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>
        <w:rPr>
          <w:lang w:val="de-DE"/>
        </w:rPr>
        <w:t xml:space="preserve">Optimiert die </w:t>
      </w:r>
      <w:r w:rsidR="00B70A25" w:rsidRPr="00871F78">
        <w:rPr>
          <w:lang w:val="de-DE"/>
        </w:rPr>
        <w:t>Hormonproduktion</w:t>
      </w:r>
      <w:r>
        <w:rPr>
          <w:lang w:val="de-DE"/>
        </w:rPr>
        <w:t xml:space="preserve"> in Zellen</w:t>
      </w:r>
      <w:r w:rsidR="00B30161">
        <w:rPr>
          <w:lang w:val="de-DE"/>
        </w:rPr>
        <w:t xml:space="preserve"> / </w:t>
      </w:r>
      <w:r>
        <w:rPr>
          <w:lang w:val="de-DE"/>
        </w:rPr>
        <w:t xml:space="preserve">Drüsen </w:t>
      </w:r>
      <w:r w:rsidR="00B70A25" w:rsidRPr="00871F78">
        <w:rPr>
          <w:lang w:val="de-DE"/>
        </w:rPr>
        <w:t xml:space="preserve">und </w:t>
      </w:r>
      <w:r>
        <w:rPr>
          <w:lang w:val="de-DE"/>
        </w:rPr>
        <w:t>deren V</w:t>
      </w:r>
      <w:r w:rsidR="00B70A25" w:rsidRPr="00871F78">
        <w:rPr>
          <w:lang w:val="de-DE"/>
        </w:rPr>
        <w:t>erteilung</w:t>
      </w:r>
    </w:p>
    <w:p w14:paraId="4631145B" w14:textId="1BD1092B" w:rsidR="00B70A25" w:rsidRDefault="00B30161" w:rsidP="00871F78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>
        <w:rPr>
          <w:lang w:val="de-DE"/>
        </w:rPr>
        <w:t xml:space="preserve">Kann </w:t>
      </w:r>
      <w:r w:rsidR="00B70A25" w:rsidRPr="00871F78">
        <w:rPr>
          <w:lang w:val="de-DE"/>
        </w:rPr>
        <w:t>Wahrnehmungsfunktione</w:t>
      </w:r>
      <w:r w:rsidR="00871F78" w:rsidRPr="00871F78">
        <w:rPr>
          <w:lang w:val="de-DE"/>
        </w:rPr>
        <w:t>n</w:t>
      </w:r>
      <w:r>
        <w:rPr>
          <w:lang w:val="de-DE"/>
        </w:rPr>
        <w:t xml:space="preserve">, mentale Fähigkeiten, Verdauung </w:t>
      </w:r>
      <w:r w:rsidR="00C03E84" w:rsidRPr="00871F78">
        <w:rPr>
          <w:lang w:val="de-DE"/>
        </w:rPr>
        <w:t xml:space="preserve">und </w:t>
      </w:r>
      <w:r w:rsidR="00C03E84">
        <w:rPr>
          <w:lang w:val="de-DE"/>
        </w:rPr>
        <w:t>motorische</w:t>
      </w:r>
      <w:r w:rsidR="00871F78" w:rsidRPr="00871F78">
        <w:rPr>
          <w:lang w:val="de-DE"/>
        </w:rPr>
        <w:t xml:space="preserve"> Funktionen</w:t>
      </w:r>
      <w:r w:rsidR="00B70A25" w:rsidRPr="00871F78">
        <w:rPr>
          <w:lang w:val="de-DE"/>
        </w:rPr>
        <w:t xml:space="preserve"> von Muskeln</w:t>
      </w:r>
      <w:r w:rsidR="00871F78">
        <w:rPr>
          <w:lang w:val="de-DE"/>
        </w:rPr>
        <w:t xml:space="preserve"> qualitativ und quantitativ</w:t>
      </w:r>
      <w:r>
        <w:rPr>
          <w:lang w:val="de-DE"/>
        </w:rPr>
        <w:t xml:space="preserve"> verbessern</w:t>
      </w:r>
    </w:p>
    <w:p w14:paraId="73C5734C" w14:textId="625AE99B" w:rsidR="00B70A25" w:rsidRPr="005E2770" w:rsidRDefault="00B30161" w:rsidP="005E2770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>
        <w:rPr>
          <w:lang w:val="de-DE"/>
        </w:rPr>
        <w:t>Verringert Müdigkeit</w:t>
      </w:r>
      <w:r w:rsidR="00C03E84">
        <w:rPr>
          <w:lang w:val="de-DE"/>
        </w:rPr>
        <w:t xml:space="preserve"> und Antriebslosigkeit</w:t>
      </w:r>
    </w:p>
    <w:p w14:paraId="5F07EBD8" w14:textId="77777777" w:rsidR="00A7228E" w:rsidRDefault="00A7228E" w:rsidP="0065547B">
      <w:pPr>
        <w:spacing w:after="0" w:line="360" w:lineRule="auto"/>
        <w:ind w:left="0" w:firstLine="0"/>
        <w:rPr>
          <w:lang w:val="de-DE"/>
        </w:rPr>
      </w:pPr>
    </w:p>
    <w:p w14:paraId="04124FDF" w14:textId="77777777" w:rsidR="005E2770" w:rsidRDefault="003F4D66" w:rsidP="0065547B">
      <w:pPr>
        <w:spacing w:after="0" w:line="360" w:lineRule="auto"/>
        <w:ind w:left="0" w:firstLine="0"/>
        <w:rPr>
          <w:lang w:val="de-DE"/>
        </w:rPr>
      </w:pPr>
      <w:r>
        <w:rPr>
          <w:lang w:val="de-DE"/>
        </w:rPr>
        <w:t>Ein</w:t>
      </w:r>
      <w:r w:rsidR="00A7228E">
        <w:rPr>
          <w:lang w:val="de-DE"/>
        </w:rPr>
        <w:t xml:space="preserve">e </w:t>
      </w:r>
      <w:r>
        <w:rPr>
          <w:lang w:val="de-DE"/>
        </w:rPr>
        <w:t>eingeschränkte</w:t>
      </w:r>
      <w:r w:rsidR="00A7228E">
        <w:rPr>
          <w:lang w:val="de-DE"/>
        </w:rPr>
        <w:t xml:space="preserve"> Energieversorgung respektive ein eingeschränkter</w:t>
      </w:r>
      <w:r>
        <w:rPr>
          <w:lang w:val="de-DE"/>
        </w:rPr>
        <w:t xml:space="preserve"> Energiestoffwechsel </w:t>
      </w:r>
      <w:r w:rsidR="00A7228E">
        <w:rPr>
          <w:lang w:val="de-DE"/>
        </w:rPr>
        <w:t xml:space="preserve">im Zellinnern </w:t>
      </w:r>
      <w:r>
        <w:rPr>
          <w:lang w:val="de-DE"/>
        </w:rPr>
        <w:t>kann sich vielfältig bemerkbar machen</w:t>
      </w:r>
      <w:r w:rsidR="00A7228E">
        <w:rPr>
          <w:lang w:val="de-DE"/>
        </w:rPr>
        <w:t xml:space="preserve">. </w:t>
      </w:r>
    </w:p>
    <w:p w14:paraId="7C82E902" w14:textId="77777777" w:rsidR="005E2770" w:rsidRDefault="005E2770" w:rsidP="0065547B">
      <w:pPr>
        <w:spacing w:after="0" w:line="360" w:lineRule="auto"/>
        <w:ind w:left="0" w:firstLine="0"/>
        <w:rPr>
          <w:lang w:val="de-DE"/>
        </w:rPr>
      </w:pPr>
    </w:p>
    <w:p w14:paraId="6E9E9E29" w14:textId="4D8EDB61" w:rsidR="00A7228E" w:rsidRDefault="004036E0" w:rsidP="0065547B">
      <w:pPr>
        <w:spacing w:after="0" w:line="360" w:lineRule="auto"/>
        <w:ind w:left="0" w:firstLine="0"/>
        <w:rPr>
          <w:lang w:val="de-DE"/>
        </w:rPr>
      </w:pPr>
      <w:r w:rsidRPr="00432881">
        <w:rPr>
          <w:u w:val="single"/>
          <w:lang w:val="de-DE"/>
        </w:rPr>
        <w:t>Symptom</w:t>
      </w:r>
      <w:r w:rsidR="0065547B" w:rsidRPr="00432881">
        <w:rPr>
          <w:u w:val="single"/>
          <w:lang w:val="de-DE"/>
        </w:rPr>
        <w:t>e</w:t>
      </w:r>
      <w:r w:rsidR="00A7228E">
        <w:rPr>
          <w:u w:val="single"/>
          <w:lang w:val="de-DE"/>
        </w:rPr>
        <w:t xml:space="preserve"> / Beschwerden</w:t>
      </w:r>
      <w:r w:rsidR="003F4D66">
        <w:rPr>
          <w:lang w:val="de-DE"/>
        </w:rPr>
        <w:t xml:space="preserve"> können </w:t>
      </w:r>
      <w:r w:rsidR="00A7228E">
        <w:rPr>
          <w:lang w:val="de-DE"/>
        </w:rPr>
        <w:t>sein:</w:t>
      </w:r>
    </w:p>
    <w:p w14:paraId="264879FF" w14:textId="77777777" w:rsidR="00A7228E" w:rsidRPr="00A7228E" w:rsidRDefault="00AF3784" w:rsidP="00A7228E">
      <w:pPr>
        <w:pStyle w:val="Listenabsatz"/>
        <w:numPr>
          <w:ilvl w:val="0"/>
          <w:numId w:val="7"/>
        </w:numPr>
        <w:spacing w:after="0" w:line="360" w:lineRule="auto"/>
        <w:rPr>
          <w:lang w:val="de-DE"/>
        </w:rPr>
      </w:pPr>
      <w:r w:rsidRPr="00A7228E">
        <w:rPr>
          <w:lang w:val="de-DE"/>
        </w:rPr>
        <w:t>Müdigkeit</w:t>
      </w:r>
    </w:p>
    <w:p w14:paraId="2F9FD9EA" w14:textId="77777777" w:rsidR="00A7228E" w:rsidRPr="00A7228E" w:rsidRDefault="004036E0" w:rsidP="00A7228E">
      <w:pPr>
        <w:pStyle w:val="Listenabsatz"/>
        <w:numPr>
          <w:ilvl w:val="0"/>
          <w:numId w:val="7"/>
        </w:numPr>
        <w:spacing w:after="0" w:line="360" w:lineRule="auto"/>
        <w:rPr>
          <w:lang w:val="de-DE"/>
        </w:rPr>
      </w:pPr>
      <w:r w:rsidRPr="00A7228E">
        <w:rPr>
          <w:lang w:val="de-DE"/>
        </w:rPr>
        <w:t>Energie</w:t>
      </w:r>
      <w:r w:rsidR="00B87F82" w:rsidRPr="00A7228E">
        <w:rPr>
          <w:lang w:val="de-DE"/>
        </w:rPr>
        <w:t>- und Antriebs</w:t>
      </w:r>
      <w:r w:rsidRPr="00A7228E">
        <w:rPr>
          <w:lang w:val="de-DE"/>
        </w:rPr>
        <w:t>mangel</w:t>
      </w:r>
    </w:p>
    <w:p w14:paraId="57138AE9" w14:textId="77777777" w:rsidR="00A7228E" w:rsidRPr="00A7228E" w:rsidRDefault="003F4D66" w:rsidP="00A7228E">
      <w:pPr>
        <w:pStyle w:val="Listenabsatz"/>
        <w:numPr>
          <w:ilvl w:val="0"/>
          <w:numId w:val="7"/>
        </w:numPr>
        <w:spacing w:after="0" w:line="360" w:lineRule="auto"/>
        <w:rPr>
          <w:lang w:val="de-DE"/>
        </w:rPr>
      </w:pPr>
      <w:r w:rsidRPr="00A7228E">
        <w:rPr>
          <w:lang w:val="de-DE"/>
        </w:rPr>
        <w:t>Sensibilitäten</w:t>
      </w:r>
    </w:p>
    <w:p w14:paraId="363D2C48" w14:textId="77777777" w:rsidR="00A7228E" w:rsidRPr="00A7228E" w:rsidRDefault="003F4D66" w:rsidP="00A7228E">
      <w:pPr>
        <w:pStyle w:val="Listenabsatz"/>
        <w:numPr>
          <w:ilvl w:val="0"/>
          <w:numId w:val="7"/>
        </w:numPr>
        <w:spacing w:after="0" w:line="360" w:lineRule="auto"/>
        <w:rPr>
          <w:lang w:val="de-DE"/>
        </w:rPr>
      </w:pPr>
      <w:r w:rsidRPr="00A7228E">
        <w:rPr>
          <w:lang w:val="de-DE"/>
        </w:rPr>
        <w:t>Schlafstörungen</w:t>
      </w:r>
    </w:p>
    <w:p w14:paraId="2DDD68C1" w14:textId="2EE50B5B" w:rsidR="00E66C59" w:rsidRPr="00A7228E" w:rsidRDefault="003F4D66" w:rsidP="00A7228E">
      <w:pPr>
        <w:pStyle w:val="Listenabsatz"/>
        <w:numPr>
          <w:ilvl w:val="0"/>
          <w:numId w:val="7"/>
        </w:numPr>
        <w:spacing w:after="0" w:line="360" w:lineRule="auto"/>
        <w:rPr>
          <w:lang w:val="de-DE"/>
        </w:rPr>
      </w:pPr>
      <w:r w:rsidRPr="00A7228E">
        <w:rPr>
          <w:lang w:val="de-DE"/>
        </w:rPr>
        <w:t xml:space="preserve">aber auch </w:t>
      </w:r>
      <w:r w:rsidR="00AF3784" w:rsidRPr="00A7228E">
        <w:rPr>
          <w:lang w:val="de-DE"/>
        </w:rPr>
        <w:t>Allergien</w:t>
      </w:r>
      <w:r w:rsidR="00365460">
        <w:rPr>
          <w:lang w:val="de-DE"/>
        </w:rPr>
        <w:t xml:space="preserve"> und</w:t>
      </w:r>
      <w:r w:rsidR="00AF3784" w:rsidRPr="00A7228E">
        <w:rPr>
          <w:lang w:val="de-DE"/>
        </w:rPr>
        <w:t xml:space="preserve"> </w:t>
      </w:r>
      <w:r w:rsidR="0065547B" w:rsidRPr="00A7228E">
        <w:rPr>
          <w:lang w:val="de-DE"/>
        </w:rPr>
        <w:t xml:space="preserve">viele </w:t>
      </w:r>
      <w:r w:rsidR="004036E0" w:rsidRPr="00A7228E">
        <w:rPr>
          <w:lang w:val="de-DE"/>
        </w:rPr>
        <w:t>chronische Krankheiten</w:t>
      </w:r>
      <w:r w:rsidR="00B87F82" w:rsidRPr="00A7228E">
        <w:rPr>
          <w:lang w:val="de-DE"/>
        </w:rPr>
        <w:t xml:space="preserve"> und Schmerzen</w:t>
      </w:r>
      <w:r w:rsidR="00A7228E" w:rsidRPr="00A7228E">
        <w:rPr>
          <w:lang w:val="de-DE"/>
        </w:rPr>
        <w:t>.</w:t>
      </w:r>
    </w:p>
    <w:p w14:paraId="7E635C72" w14:textId="77777777" w:rsidR="00152B87" w:rsidRDefault="00152B87" w:rsidP="0065547B">
      <w:pPr>
        <w:spacing w:after="0" w:line="360" w:lineRule="auto"/>
        <w:ind w:left="0" w:firstLine="0"/>
        <w:rPr>
          <w:lang w:val="de-DE"/>
        </w:rPr>
      </w:pPr>
    </w:p>
    <w:p w14:paraId="3682D42A" w14:textId="42D3CDD1" w:rsidR="00A7228E" w:rsidRDefault="00D8257B" w:rsidP="0065547B">
      <w:pPr>
        <w:spacing w:after="0" w:line="360" w:lineRule="auto"/>
        <w:ind w:left="0" w:firstLine="0"/>
        <w:rPr>
          <w:lang w:val="de-DE"/>
        </w:rPr>
      </w:pPr>
      <w:r>
        <w:rPr>
          <w:lang w:val="de-DE"/>
        </w:rPr>
        <w:t>Dabei b</w:t>
      </w:r>
      <w:r w:rsidR="00A7228E" w:rsidRPr="00A7228E">
        <w:rPr>
          <w:lang w:val="de-DE"/>
        </w:rPr>
        <w:t xml:space="preserve">etroffen sind insbesondere die Energiezentralen der Körperzellen, die Mitochondrien. </w:t>
      </w:r>
      <w:r w:rsidR="00A7228E">
        <w:rPr>
          <w:lang w:val="de-DE"/>
        </w:rPr>
        <w:t xml:space="preserve">Sie sind die Ursache von </w:t>
      </w:r>
      <w:r w:rsidR="00A7228E" w:rsidRPr="00A7228E">
        <w:rPr>
          <w:lang w:val="de-DE"/>
        </w:rPr>
        <w:t>akute</w:t>
      </w:r>
      <w:r w:rsidR="00A7228E">
        <w:rPr>
          <w:lang w:val="de-DE"/>
        </w:rPr>
        <w:t>m</w:t>
      </w:r>
      <w:r w:rsidR="00A7228E" w:rsidRPr="00A7228E">
        <w:rPr>
          <w:lang w:val="de-DE"/>
        </w:rPr>
        <w:t xml:space="preserve"> oder chronische</w:t>
      </w:r>
      <w:r w:rsidR="00A7228E">
        <w:rPr>
          <w:lang w:val="de-DE"/>
        </w:rPr>
        <w:t>n</w:t>
      </w:r>
      <w:r w:rsidR="00A7228E" w:rsidRPr="00A7228E">
        <w:rPr>
          <w:lang w:val="de-DE"/>
        </w:rPr>
        <w:t xml:space="preserve"> zellulären Energiemangel</w:t>
      </w:r>
      <w:r w:rsidR="00A7228E">
        <w:rPr>
          <w:lang w:val="de-DE"/>
        </w:rPr>
        <w:t>, die zu</w:t>
      </w:r>
      <w:r w:rsidR="00913415">
        <w:rPr>
          <w:lang w:val="de-DE"/>
        </w:rPr>
        <w:t xml:space="preserve"> obengenannten </w:t>
      </w:r>
      <w:r w:rsidR="00A7228E">
        <w:rPr>
          <w:lang w:val="de-DE"/>
        </w:rPr>
        <w:t>körperlichen</w:t>
      </w:r>
      <w:r w:rsidR="00A7228E" w:rsidRPr="00A7228E">
        <w:rPr>
          <w:lang w:val="de-DE"/>
        </w:rPr>
        <w:t xml:space="preserve"> und psychischen Beschwerden führen</w:t>
      </w:r>
      <w:r w:rsidR="00A7228E">
        <w:rPr>
          <w:lang w:val="de-DE"/>
        </w:rPr>
        <w:t xml:space="preserve"> können</w:t>
      </w:r>
      <w:r w:rsidR="00A7228E" w:rsidRPr="00A7228E">
        <w:rPr>
          <w:lang w:val="de-DE"/>
        </w:rPr>
        <w:t xml:space="preserve">. </w:t>
      </w:r>
      <w:r w:rsidR="008137E4">
        <w:rPr>
          <w:lang w:val="de-DE"/>
        </w:rPr>
        <w:t xml:space="preserve">Z.B. </w:t>
      </w:r>
      <w:r w:rsidR="008137E4">
        <w:rPr>
          <w:lang w:val="de-DE"/>
        </w:rPr>
        <w:lastRenderedPageBreak/>
        <w:t xml:space="preserve">andauernder Stress kann die Funktion der Mitochondrien hemmen. </w:t>
      </w:r>
      <w:r w:rsidR="00A7228E" w:rsidRPr="00A7228E">
        <w:rPr>
          <w:lang w:val="de-DE"/>
        </w:rPr>
        <w:t xml:space="preserve">Die betroffene Körperzelle </w:t>
      </w:r>
      <w:r w:rsidR="00913415">
        <w:rPr>
          <w:lang w:val="de-DE"/>
        </w:rPr>
        <w:t>kann</w:t>
      </w:r>
      <w:r w:rsidR="00A7228E" w:rsidRPr="00A7228E">
        <w:rPr>
          <w:lang w:val="de-DE"/>
        </w:rPr>
        <w:t xml:space="preserve"> ihre Aufgaben nur noch teilweise oder gar nicht mehr </w:t>
      </w:r>
      <w:r w:rsidR="00913415" w:rsidRPr="00A7228E">
        <w:rPr>
          <w:lang w:val="de-DE"/>
        </w:rPr>
        <w:t>wahr</w:t>
      </w:r>
      <w:r w:rsidR="00913415">
        <w:rPr>
          <w:lang w:val="de-DE"/>
        </w:rPr>
        <w:t>nehmen</w:t>
      </w:r>
      <w:r w:rsidR="00A7228E" w:rsidRPr="00A7228E">
        <w:rPr>
          <w:lang w:val="de-DE"/>
        </w:rPr>
        <w:t>.</w:t>
      </w:r>
    </w:p>
    <w:p w14:paraId="4BD9C645" w14:textId="77777777" w:rsidR="0077103F" w:rsidRDefault="0077103F" w:rsidP="0065547B">
      <w:pPr>
        <w:spacing w:after="0" w:line="360" w:lineRule="auto"/>
        <w:ind w:left="0" w:firstLine="0"/>
        <w:rPr>
          <w:lang w:val="de-DE"/>
        </w:rPr>
      </w:pPr>
    </w:p>
    <w:p w14:paraId="3AF1A55B" w14:textId="65CB85D2" w:rsidR="00AF3784" w:rsidRPr="0077103F" w:rsidRDefault="00152B87" w:rsidP="0065547B">
      <w:pPr>
        <w:spacing w:after="0" w:line="360" w:lineRule="auto"/>
        <w:ind w:left="0" w:firstLine="0"/>
        <w:rPr>
          <w:b/>
          <w:bCs/>
          <w:i/>
          <w:iCs/>
          <w:lang w:val="de-DE"/>
        </w:rPr>
      </w:pPr>
      <w:r w:rsidRPr="0077103F">
        <w:rPr>
          <w:b/>
          <w:bCs/>
          <w:i/>
          <w:iCs/>
          <w:lang w:val="de-DE"/>
        </w:rPr>
        <w:t xml:space="preserve">Eine gründliche </w:t>
      </w:r>
      <w:r w:rsidR="00913415" w:rsidRPr="0077103F">
        <w:rPr>
          <w:b/>
          <w:bCs/>
          <w:i/>
          <w:iCs/>
          <w:lang w:val="de-DE"/>
        </w:rPr>
        <w:t>Aufnahme der aktuellen Beschwerden (</w:t>
      </w:r>
      <w:r w:rsidRPr="0077103F">
        <w:rPr>
          <w:b/>
          <w:bCs/>
          <w:i/>
          <w:iCs/>
          <w:u w:val="single"/>
          <w:lang w:val="de-DE"/>
        </w:rPr>
        <w:t>Anamnese</w:t>
      </w:r>
      <w:r w:rsidR="00913415" w:rsidRPr="0077103F">
        <w:rPr>
          <w:b/>
          <w:bCs/>
          <w:i/>
          <w:iCs/>
          <w:u w:val="single"/>
          <w:lang w:val="de-DE"/>
        </w:rPr>
        <w:t>)</w:t>
      </w:r>
      <w:r w:rsidR="00123E29" w:rsidRPr="0077103F">
        <w:rPr>
          <w:b/>
          <w:bCs/>
          <w:i/>
          <w:iCs/>
          <w:lang w:val="de-DE"/>
        </w:rPr>
        <w:t>,</w:t>
      </w:r>
      <w:r w:rsidRPr="0077103F">
        <w:rPr>
          <w:b/>
          <w:bCs/>
          <w:i/>
          <w:iCs/>
          <w:lang w:val="de-DE"/>
        </w:rPr>
        <w:t xml:space="preserve"> </w:t>
      </w:r>
      <w:r w:rsidR="00432881" w:rsidRPr="0077103F">
        <w:rPr>
          <w:b/>
          <w:bCs/>
          <w:i/>
          <w:iCs/>
          <w:lang w:val="de-DE"/>
        </w:rPr>
        <w:t xml:space="preserve">ergänzt mit </w:t>
      </w:r>
      <w:r w:rsidRPr="0077103F">
        <w:rPr>
          <w:b/>
          <w:bCs/>
          <w:i/>
          <w:iCs/>
          <w:lang w:val="de-DE"/>
        </w:rPr>
        <w:t>Laboruntersuchungen</w:t>
      </w:r>
      <w:r w:rsidR="00123E29" w:rsidRPr="0077103F">
        <w:rPr>
          <w:b/>
          <w:bCs/>
          <w:i/>
          <w:iCs/>
          <w:lang w:val="de-DE"/>
        </w:rPr>
        <w:t>,</w:t>
      </w:r>
      <w:r w:rsidRPr="0077103F">
        <w:rPr>
          <w:b/>
          <w:bCs/>
          <w:i/>
          <w:iCs/>
          <w:lang w:val="de-DE"/>
        </w:rPr>
        <w:t xml:space="preserve"> </w:t>
      </w:r>
      <w:r w:rsidR="00432881" w:rsidRPr="0077103F">
        <w:rPr>
          <w:b/>
          <w:bCs/>
          <w:i/>
          <w:iCs/>
          <w:lang w:val="de-DE"/>
        </w:rPr>
        <w:t>kann</w:t>
      </w:r>
      <w:r w:rsidRPr="0077103F">
        <w:rPr>
          <w:b/>
          <w:bCs/>
          <w:i/>
          <w:iCs/>
          <w:lang w:val="de-DE"/>
        </w:rPr>
        <w:t xml:space="preserve"> </w:t>
      </w:r>
      <w:r w:rsidR="00652109" w:rsidRPr="0077103F">
        <w:rPr>
          <w:b/>
          <w:bCs/>
          <w:i/>
          <w:iCs/>
          <w:lang w:val="de-DE"/>
        </w:rPr>
        <w:t xml:space="preserve">gezielt </w:t>
      </w:r>
      <w:r w:rsidRPr="0077103F">
        <w:rPr>
          <w:b/>
          <w:bCs/>
          <w:i/>
          <w:iCs/>
          <w:lang w:val="de-DE"/>
        </w:rPr>
        <w:t>Ursachen</w:t>
      </w:r>
      <w:r w:rsidR="003F4D66" w:rsidRPr="0077103F">
        <w:rPr>
          <w:b/>
          <w:bCs/>
          <w:i/>
          <w:iCs/>
          <w:lang w:val="de-DE"/>
        </w:rPr>
        <w:t xml:space="preserve"> </w:t>
      </w:r>
      <w:r w:rsidRPr="0077103F">
        <w:rPr>
          <w:b/>
          <w:bCs/>
          <w:i/>
          <w:iCs/>
          <w:lang w:val="de-DE"/>
        </w:rPr>
        <w:t>aufzeigen.</w:t>
      </w:r>
    </w:p>
    <w:p w14:paraId="2AADEEA5" w14:textId="77777777" w:rsidR="00AF3784" w:rsidRDefault="00AF3784" w:rsidP="0065547B">
      <w:pPr>
        <w:spacing w:after="0" w:line="360" w:lineRule="auto"/>
        <w:ind w:left="0" w:firstLine="0"/>
        <w:rPr>
          <w:lang w:val="de-DE"/>
        </w:rPr>
      </w:pPr>
    </w:p>
    <w:p w14:paraId="10E7D4F6" w14:textId="4E5555C8" w:rsidR="00123E29" w:rsidRDefault="00AB5F9A" w:rsidP="0065547B">
      <w:pPr>
        <w:spacing w:after="0" w:line="360" w:lineRule="auto"/>
        <w:ind w:left="0" w:firstLine="0"/>
        <w:rPr>
          <w:lang w:val="de-DE"/>
        </w:rPr>
      </w:pPr>
      <w:r>
        <w:rPr>
          <w:lang w:val="de-DE"/>
        </w:rPr>
        <w:t xml:space="preserve">Die Mitochondrien Therapie kann die Energieversorgung respektive den Energiestoffwechsel direkt </w:t>
      </w:r>
      <w:r w:rsidR="0065547B">
        <w:rPr>
          <w:lang w:val="de-DE"/>
        </w:rPr>
        <w:t xml:space="preserve">durch eine </w:t>
      </w:r>
      <w:r>
        <w:rPr>
          <w:lang w:val="de-DE"/>
        </w:rPr>
        <w:t xml:space="preserve">optimierte </w:t>
      </w:r>
      <w:r w:rsidR="0065547B">
        <w:rPr>
          <w:lang w:val="de-DE"/>
        </w:rPr>
        <w:t>Sauerstoff</w:t>
      </w:r>
      <w:r>
        <w:rPr>
          <w:lang w:val="de-DE"/>
        </w:rPr>
        <w:t xml:space="preserve">- </w:t>
      </w:r>
      <w:r w:rsidR="0065547B">
        <w:rPr>
          <w:lang w:val="de-DE"/>
        </w:rPr>
        <w:t>und Brennstoffverwertung in der Körperzelle</w:t>
      </w:r>
      <w:r>
        <w:rPr>
          <w:lang w:val="de-DE"/>
        </w:rPr>
        <w:t xml:space="preserve"> angehen</w:t>
      </w:r>
      <w:r w:rsidR="005A7701">
        <w:rPr>
          <w:lang w:val="de-DE"/>
        </w:rPr>
        <w:t>.</w:t>
      </w:r>
      <w:r w:rsidR="001A3EAF">
        <w:rPr>
          <w:lang w:val="de-DE"/>
        </w:rPr>
        <w:t xml:space="preserve"> Sie </w:t>
      </w:r>
      <w:r w:rsidR="00155AFB">
        <w:rPr>
          <w:lang w:val="de-DE"/>
        </w:rPr>
        <w:t>kann</w:t>
      </w:r>
      <w:r w:rsidR="001A3EAF">
        <w:rPr>
          <w:lang w:val="de-DE"/>
        </w:rPr>
        <w:t xml:space="preserve"> die Grundlage für den </w:t>
      </w:r>
      <w:r w:rsidR="00155AFB">
        <w:rPr>
          <w:lang w:val="de-DE"/>
        </w:rPr>
        <w:t xml:space="preserve">optimierten </w:t>
      </w:r>
      <w:r w:rsidR="001A3EAF">
        <w:rPr>
          <w:lang w:val="de-DE"/>
        </w:rPr>
        <w:t xml:space="preserve">stofflichen Umbau und die </w:t>
      </w:r>
      <w:r w:rsidR="00155AFB">
        <w:rPr>
          <w:lang w:val="de-DE"/>
        </w:rPr>
        <w:t xml:space="preserve">bessere </w:t>
      </w:r>
      <w:r w:rsidR="001A3EAF" w:rsidRPr="001A3EAF">
        <w:rPr>
          <w:lang w:val="de-DE"/>
        </w:rPr>
        <w:t>Energie- respektive die ATP-Produktion in den Mitochondrien</w:t>
      </w:r>
      <w:r w:rsidR="00155AFB">
        <w:rPr>
          <w:lang w:val="de-DE"/>
        </w:rPr>
        <w:t xml:space="preserve"> sein</w:t>
      </w:r>
      <w:r w:rsidR="001A3EAF" w:rsidRPr="001A3EAF">
        <w:rPr>
          <w:lang w:val="de-DE"/>
        </w:rPr>
        <w:t>.</w:t>
      </w:r>
      <w:r w:rsidR="001A3EAF">
        <w:rPr>
          <w:lang w:val="de-DE"/>
        </w:rPr>
        <w:t xml:space="preserve"> </w:t>
      </w:r>
      <w:r w:rsidR="00FB6E0A">
        <w:rPr>
          <w:lang w:val="de-DE"/>
        </w:rPr>
        <w:t>Körperfunktionen</w:t>
      </w:r>
      <w:r w:rsidR="001E7F08">
        <w:rPr>
          <w:lang w:val="de-DE"/>
        </w:rPr>
        <w:t xml:space="preserve"> </w:t>
      </w:r>
      <w:r w:rsidR="00123E29">
        <w:rPr>
          <w:lang w:val="de-DE"/>
        </w:rPr>
        <w:t xml:space="preserve">sollen </w:t>
      </w:r>
      <w:r w:rsidR="001E7F08">
        <w:rPr>
          <w:lang w:val="de-DE"/>
        </w:rPr>
        <w:t xml:space="preserve">wieder in Schwung </w:t>
      </w:r>
      <w:r w:rsidR="00123E29">
        <w:rPr>
          <w:lang w:val="de-DE"/>
        </w:rPr>
        <w:t>gebracht werden</w:t>
      </w:r>
      <w:r w:rsidR="001A3EAF">
        <w:rPr>
          <w:lang w:val="de-DE"/>
        </w:rPr>
        <w:t>.</w:t>
      </w:r>
      <w:r w:rsidR="001E7F08">
        <w:rPr>
          <w:lang w:val="de-DE"/>
        </w:rPr>
        <w:t xml:space="preserve"> </w:t>
      </w:r>
    </w:p>
    <w:p w14:paraId="730C1DA3" w14:textId="77777777" w:rsidR="00123E29" w:rsidRDefault="00123E29" w:rsidP="0065547B">
      <w:pPr>
        <w:spacing w:after="0" w:line="360" w:lineRule="auto"/>
        <w:ind w:left="0" w:firstLine="0"/>
        <w:rPr>
          <w:lang w:val="de-DE"/>
        </w:rPr>
      </w:pPr>
    </w:p>
    <w:p w14:paraId="7AFA52F6" w14:textId="217F5DCD" w:rsidR="000E2E38" w:rsidRPr="000E2E38" w:rsidRDefault="0042270E" w:rsidP="000E2E38">
      <w:pPr>
        <w:spacing w:after="0" w:line="360" w:lineRule="auto"/>
        <w:ind w:left="0" w:firstLine="0"/>
        <w:rPr>
          <w:lang w:val="de-DE"/>
        </w:rPr>
      </w:pPr>
      <w:r>
        <w:rPr>
          <w:lang w:val="de-DE"/>
        </w:rPr>
        <w:t>Sie kann helfen bei:</w:t>
      </w:r>
    </w:p>
    <w:p w14:paraId="704D9BBA" w14:textId="1161D5B9" w:rsidR="000E2E38" w:rsidRPr="0042270E" w:rsidRDefault="000E2E38" w:rsidP="0042270E">
      <w:pPr>
        <w:pStyle w:val="Listenabsatz"/>
        <w:numPr>
          <w:ilvl w:val="0"/>
          <w:numId w:val="7"/>
        </w:numPr>
        <w:spacing w:after="0" w:line="360" w:lineRule="auto"/>
        <w:rPr>
          <w:lang w:val="de-DE"/>
        </w:rPr>
      </w:pPr>
      <w:r w:rsidRPr="0042270E">
        <w:rPr>
          <w:lang w:val="de-DE"/>
        </w:rPr>
        <w:t>Abwehrschwächen und Infektionen</w:t>
      </w:r>
    </w:p>
    <w:p w14:paraId="27FF6DBB" w14:textId="3FA5FD55" w:rsidR="000E2E38" w:rsidRPr="0042270E" w:rsidRDefault="000E2E38" w:rsidP="0042270E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42270E">
        <w:rPr>
          <w:lang w:val="de-DE"/>
        </w:rPr>
        <w:t>Ablagerungen / Depots im Körper</w:t>
      </w:r>
      <w:r w:rsidRPr="0042270E">
        <w:rPr>
          <w:lang w:val="de-DE"/>
        </w:rPr>
        <w:tab/>
        <w:t xml:space="preserve"> </w:t>
      </w:r>
    </w:p>
    <w:p w14:paraId="0D215B41" w14:textId="08899F5F" w:rsidR="000E2E38" w:rsidRDefault="000E2E38" w:rsidP="0042270E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42270E">
        <w:rPr>
          <w:lang w:val="de-DE"/>
        </w:rPr>
        <w:t>Hormonmangel</w:t>
      </w:r>
    </w:p>
    <w:p w14:paraId="4F43FDA8" w14:textId="37B2E535" w:rsidR="0042270E" w:rsidRPr="0042270E" w:rsidRDefault="0042270E" w:rsidP="0042270E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>
        <w:rPr>
          <w:lang w:val="de-DE"/>
        </w:rPr>
        <w:t>Verdauungsproblemen</w:t>
      </w:r>
    </w:p>
    <w:p w14:paraId="53B6888E" w14:textId="642B36F7" w:rsidR="000E2E38" w:rsidRPr="0042270E" w:rsidRDefault="000E2E38" w:rsidP="0042270E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42270E">
        <w:rPr>
          <w:lang w:val="de-DE"/>
        </w:rPr>
        <w:t>generelle und lokale Überforderungen auf körperlicher und psychischer Ebene</w:t>
      </w:r>
    </w:p>
    <w:p w14:paraId="1CA1956A" w14:textId="3EBBC974" w:rsidR="000E2E38" w:rsidRPr="0042270E" w:rsidRDefault="000E2E38" w:rsidP="0042270E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42270E">
        <w:rPr>
          <w:lang w:val="de-DE"/>
        </w:rPr>
        <w:t>wenig Lebensenergie</w:t>
      </w:r>
    </w:p>
    <w:p w14:paraId="493555DB" w14:textId="70F68C7D" w:rsidR="005F107E" w:rsidRDefault="000E2E38" w:rsidP="005F107E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42270E">
        <w:rPr>
          <w:lang w:val="de-DE"/>
        </w:rPr>
        <w:t>Entzündungen und Schmerzen im Bewegungsapparat</w:t>
      </w:r>
    </w:p>
    <w:p w14:paraId="52B8E3FA" w14:textId="77777777" w:rsidR="0077103F" w:rsidRPr="0077103F" w:rsidRDefault="0077103F" w:rsidP="0077103F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77103F">
        <w:rPr>
          <w:lang w:val="de-DE"/>
        </w:rPr>
        <w:t>zu wenig Sauerstoff, Brenn- und Baustoff in den Zellen</w:t>
      </w:r>
    </w:p>
    <w:p w14:paraId="1A0EC14B" w14:textId="77777777" w:rsidR="0077103F" w:rsidRPr="0077103F" w:rsidRDefault="0077103F" w:rsidP="0077103F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77103F">
        <w:rPr>
          <w:lang w:val="de-DE"/>
        </w:rPr>
        <w:t>fehlenden Enzymen, Coenzymen</w:t>
      </w:r>
    </w:p>
    <w:p w14:paraId="54E78498" w14:textId="6772A16B" w:rsidR="0077103F" w:rsidRPr="0077103F" w:rsidRDefault="0077103F" w:rsidP="0077103F">
      <w:pPr>
        <w:pStyle w:val="Listenabsatz"/>
        <w:numPr>
          <w:ilvl w:val="0"/>
          <w:numId w:val="8"/>
        </w:numPr>
        <w:spacing w:after="0" w:line="360" w:lineRule="auto"/>
        <w:rPr>
          <w:lang w:val="de-DE"/>
        </w:rPr>
      </w:pPr>
      <w:r w:rsidRPr="0077103F">
        <w:rPr>
          <w:lang w:val="de-DE"/>
        </w:rPr>
        <w:t>Membran- Rezeptoren-, Pumpendefekten (an Zellen, Mitochondrien)</w:t>
      </w:r>
    </w:p>
    <w:p w14:paraId="2BC4E408" w14:textId="0ED52FEF" w:rsidR="00171C70" w:rsidRDefault="00171C70" w:rsidP="0065547B">
      <w:pPr>
        <w:spacing w:after="0" w:line="360" w:lineRule="auto"/>
        <w:ind w:left="0" w:firstLine="0"/>
        <w:rPr>
          <w:lang w:val="de-DE"/>
        </w:rPr>
      </w:pPr>
    </w:p>
    <w:p w14:paraId="1CD59B05" w14:textId="53AFA2CF" w:rsidR="004036E0" w:rsidRPr="00D52099" w:rsidRDefault="002F52B7" w:rsidP="0065547B">
      <w:pPr>
        <w:spacing w:after="0" w:line="360" w:lineRule="auto"/>
        <w:ind w:left="0" w:firstLine="0"/>
        <w:rPr>
          <w:b/>
          <w:bCs/>
          <w:i/>
          <w:iCs/>
          <w:lang w:val="de-DE"/>
        </w:rPr>
      </w:pPr>
      <w:r w:rsidRPr="00D52099">
        <w:rPr>
          <w:b/>
          <w:bCs/>
          <w:i/>
          <w:iCs/>
          <w:lang w:val="de-DE"/>
        </w:rPr>
        <w:t xml:space="preserve">Bestandteil der Therapie ist </w:t>
      </w:r>
      <w:r w:rsidR="00171C70" w:rsidRPr="00D52099">
        <w:rPr>
          <w:b/>
          <w:bCs/>
          <w:i/>
          <w:iCs/>
          <w:lang w:val="de-DE"/>
        </w:rPr>
        <w:t xml:space="preserve">eine entsprechende </w:t>
      </w:r>
      <w:r w:rsidR="007D5B78" w:rsidRPr="00D52099">
        <w:rPr>
          <w:b/>
          <w:bCs/>
          <w:i/>
          <w:iCs/>
          <w:lang w:val="de-DE"/>
        </w:rPr>
        <w:t xml:space="preserve">Lebensführung mit </w:t>
      </w:r>
    </w:p>
    <w:p w14:paraId="27232D95" w14:textId="16A32490" w:rsidR="001C255D" w:rsidRPr="001825CB" w:rsidRDefault="001825CB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>
        <w:rPr>
          <w:lang w:val="de-DE"/>
        </w:rPr>
        <w:t>e</w:t>
      </w:r>
      <w:r w:rsidR="00152B87" w:rsidRPr="001825CB">
        <w:rPr>
          <w:lang w:val="de-DE"/>
        </w:rPr>
        <w:t xml:space="preserve">iner </w:t>
      </w:r>
      <w:r w:rsidR="001D3226">
        <w:rPr>
          <w:lang w:val="de-DE"/>
        </w:rPr>
        <w:t>(</w:t>
      </w:r>
      <w:r>
        <w:rPr>
          <w:lang w:val="de-DE"/>
        </w:rPr>
        <w:t>U</w:t>
      </w:r>
      <w:r w:rsidR="00152B87" w:rsidRPr="001825CB">
        <w:rPr>
          <w:lang w:val="de-DE"/>
        </w:rPr>
        <w:t>mstellung auf</w:t>
      </w:r>
      <w:r w:rsidR="001D3226">
        <w:rPr>
          <w:lang w:val="de-DE"/>
        </w:rPr>
        <w:t>)</w:t>
      </w:r>
      <w:r w:rsidR="00152B87" w:rsidRPr="001825CB">
        <w:rPr>
          <w:lang w:val="de-DE"/>
        </w:rPr>
        <w:t xml:space="preserve"> kohlenhydratarme</w:t>
      </w:r>
      <w:r w:rsidR="001D3226">
        <w:rPr>
          <w:lang w:val="de-DE"/>
        </w:rPr>
        <w:t>(n)</w:t>
      </w:r>
      <w:r w:rsidR="00152B87" w:rsidRPr="001825CB">
        <w:rPr>
          <w:lang w:val="de-DE"/>
        </w:rPr>
        <w:t xml:space="preserve"> Ernährung</w:t>
      </w:r>
    </w:p>
    <w:p w14:paraId="481E14A2" w14:textId="74D92466" w:rsidR="00152B87" w:rsidRPr="001825CB" w:rsidRDefault="00152B87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1825CB">
        <w:rPr>
          <w:lang w:val="de-DE"/>
        </w:rPr>
        <w:t xml:space="preserve">Heilfasten oder </w:t>
      </w:r>
      <w:r w:rsidR="00250161">
        <w:rPr>
          <w:lang w:val="de-DE"/>
        </w:rPr>
        <w:t xml:space="preserve">(zeitweises) </w:t>
      </w:r>
      <w:r w:rsidRPr="001825CB">
        <w:rPr>
          <w:lang w:val="de-DE"/>
        </w:rPr>
        <w:t>Hungern,</w:t>
      </w:r>
      <w:r w:rsidR="00250161">
        <w:rPr>
          <w:lang w:val="de-DE"/>
        </w:rPr>
        <w:t xml:space="preserve"> Intervallfasten</w:t>
      </w:r>
    </w:p>
    <w:p w14:paraId="52815C04" w14:textId="0BBE71BF" w:rsidR="00152B87" w:rsidRPr="001825CB" w:rsidRDefault="001825CB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>
        <w:rPr>
          <w:lang w:val="de-DE"/>
        </w:rPr>
        <w:t>k</w:t>
      </w:r>
      <w:r w:rsidR="00152B87" w:rsidRPr="001825CB">
        <w:rPr>
          <w:lang w:val="de-DE"/>
        </w:rPr>
        <w:t>örperlichen Aktivitäten</w:t>
      </w:r>
    </w:p>
    <w:p w14:paraId="6F1667D7" w14:textId="241E602A" w:rsidR="00152B87" w:rsidRPr="001825CB" w:rsidRDefault="00152B87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1825CB">
        <w:rPr>
          <w:lang w:val="de-DE"/>
        </w:rPr>
        <w:t>Stressreduktion</w:t>
      </w:r>
    </w:p>
    <w:p w14:paraId="3D0698D1" w14:textId="3C5BF271" w:rsidR="00152B87" w:rsidRPr="001825CB" w:rsidRDefault="00147DCC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1825CB">
        <w:rPr>
          <w:lang w:val="de-DE"/>
        </w:rPr>
        <w:t xml:space="preserve">Sicherung und </w:t>
      </w:r>
      <w:r w:rsidR="00152B87" w:rsidRPr="001825CB">
        <w:rPr>
          <w:lang w:val="de-DE"/>
        </w:rPr>
        <w:t>Verbesserung der Nachschlafqualität</w:t>
      </w:r>
    </w:p>
    <w:p w14:paraId="3FBD737B" w14:textId="2E70A1F5" w:rsidR="00152B87" w:rsidRPr="001825CB" w:rsidRDefault="00152B87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1825CB">
        <w:rPr>
          <w:lang w:val="de-DE"/>
        </w:rPr>
        <w:t xml:space="preserve">Reduktion von </w:t>
      </w:r>
      <w:r w:rsidR="00147DCC" w:rsidRPr="001825CB">
        <w:rPr>
          <w:lang w:val="de-DE"/>
        </w:rPr>
        <w:t>Umweltbelastungen und -giften (</w:t>
      </w:r>
      <w:r w:rsidR="00005DF9" w:rsidRPr="001825CB">
        <w:rPr>
          <w:lang w:val="de-DE"/>
        </w:rPr>
        <w:t xml:space="preserve">Medikamente und </w:t>
      </w:r>
      <w:r w:rsidR="00147DCC" w:rsidRPr="001825CB">
        <w:rPr>
          <w:lang w:val="de-DE"/>
        </w:rPr>
        <w:t>Elektrosmog</w:t>
      </w:r>
      <w:r w:rsidR="00005DF9" w:rsidRPr="001825CB">
        <w:rPr>
          <w:lang w:val="de-DE"/>
        </w:rPr>
        <w:t xml:space="preserve"> nicht vergessen</w:t>
      </w:r>
      <w:r w:rsidR="00147DCC" w:rsidRPr="001825CB">
        <w:rPr>
          <w:lang w:val="de-DE"/>
        </w:rPr>
        <w:t>)</w:t>
      </w:r>
    </w:p>
    <w:p w14:paraId="206D913C" w14:textId="02B00C3B" w:rsidR="00152B87" w:rsidRPr="001825CB" w:rsidRDefault="00152B87" w:rsidP="001825CB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1825CB">
        <w:rPr>
          <w:lang w:val="de-DE"/>
        </w:rPr>
        <w:t>Mikronährstoffen (Mineralstoffe und Spurenelemente, Vitamine, Omega-3-</w:t>
      </w:r>
      <w:r w:rsidR="00096D24" w:rsidRPr="001825CB">
        <w:rPr>
          <w:lang w:val="de-DE"/>
        </w:rPr>
        <w:t>Fettsäuren,</w:t>
      </w:r>
      <w:r w:rsidR="007810EA">
        <w:t xml:space="preserve"> </w:t>
      </w:r>
      <w:r w:rsidR="00096D24">
        <w:t>Aminosäuren</w:t>
      </w:r>
      <w:r w:rsidR="005A6477">
        <w:t>, sekundären Pflanzenstoffen</w:t>
      </w:r>
      <w:r w:rsidRPr="001825CB">
        <w:rPr>
          <w:lang w:val="de-DE"/>
        </w:rPr>
        <w:t xml:space="preserve"> und weiteren essenziellen Mikronährstoffen)</w:t>
      </w:r>
      <w:r w:rsidR="00005DF9" w:rsidRPr="001825CB">
        <w:rPr>
          <w:lang w:val="de-DE"/>
        </w:rPr>
        <w:t xml:space="preserve"> - Oxidativem</w:t>
      </w:r>
      <w:r w:rsidR="00096D24" w:rsidRPr="001825CB">
        <w:rPr>
          <w:lang w:val="de-DE"/>
        </w:rPr>
        <w:t xml:space="preserve"> und nitrosativem Körperstress ist besondere Beachtung zu schenken</w:t>
      </w:r>
      <w:r w:rsidR="002F52B7">
        <w:rPr>
          <w:lang w:val="de-DE"/>
        </w:rPr>
        <w:br/>
        <w:t xml:space="preserve">(anhand der Ausführungen von Dr. sc. med. Bodo Kuklinski, </w:t>
      </w:r>
      <w:r w:rsidR="00185466" w:rsidRPr="00185466">
        <w:rPr>
          <w:lang w:val="de-DE"/>
        </w:rPr>
        <w:t>www.dr-kuklinski.info</w:t>
      </w:r>
      <w:r w:rsidR="00185466">
        <w:rPr>
          <w:lang w:val="de-DE"/>
        </w:rPr>
        <w:t>)</w:t>
      </w:r>
    </w:p>
    <w:p w14:paraId="2FC1F13B" w14:textId="392461B2" w:rsidR="007810EA" w:rsidRDefault="007810EA" w:rsidP="0065547B">
      <w:pPr>
        <w:spacing w:after="0" w:line="360" w:lineRule="auto"/>
        <w:ind w:left="0" w:firstLine="0"/>
        <w:rPr>
          <w:lang w:val="de-DE"/>
        </w:rPr>
      </w:pPr>
      <w:r>
        <w:rPr>
          <w:lang w:val="de-DE"/>
        </w:rPr>
        <w:lastRenderedPageBreak/>
        <w:t>Diese Therapie ist so einfach und in der heutigen Zeit dennoch so schwierig umzusetzen…</w:t>
      </w:r>
    </w:p>
    <w:p w14:paraId="1F87656C" w14:textId="77777777" w:rsidR="00D52099" w:rsidRDefault="00D52099" w:rsidP="0065547B">
      <w:pPr>
        <w:spacing w:after="0" w:line="360" w:lineRule="auto"/>
        <w:ind w:left="0" w:firstLine="0"/>
        <w:rPr>
          <w:lang w:val="de-DE"/>
        </w:rPr>
      </w:pPr>
    </w:p>
    <w:p w14:paraId="554462E9" w14:textId="452CFE75" w:rsidR="00D52099" w:rsidRPr="0089155E" w:rsidRDefault="00D52099" w:rsidP="0065547B">
      <w:pPr>
        <w:spacing w:after="0" w:line="360" w:lineRule="auto"/>
        <w:ind w:left="0" w:firstLine="0"/>
        <w:rPr>
          <w:b/>
          <w:bCs/>
          <w:i/>
          <w:iCs/>
          <w:lang w:val="de-DE"/>
        </w:rPr>
      </w:pPr>
      <w:r w:rsidRPr="0089155E">
        <w:rPr>
          <w:b/>
          <w:bCs/>
          <w:i/>
          <w:iCs/>
          <w:lang w:val="de-DE"/>
        </w:rPr>
        <w:t>Gerne unterstütze ich Sie bei naturheilkundlichen Therapien und Rezepturen.</w:t>
      </w:r>
    </w:p>
    <w:p w14:paraId="37B613B4" w14:textId="77777777" w:rsidR="007810EA" w:rsidRDefault="007810EA" w:rsidP="0065547B">
      <w:pPr>
        <w:spacing w:after="0" w:line="360" w:lineRule="auto"/>
        <w:ind w:left="0" w:firstLine="0"/>
        <w:rPr>
          <w:lang w:val="de-DE"/>
        </w:rPr>
      </w:pPr>
    </w:p>
    <w:p w14:paraId="00893528" w14:textId="77777777" w:rsidR="00D52099" w:rsidRDefault="00D52099" w:rsidP="0065547B">
      <w:pPr>
        <w:spacing w:after="0" w:line="360" w:lineRule="auto"/>
        <w:ind w:left="0" w:firstLine="0"/>
        <w:rPr>
          <w:lang w:val="de-DE"/>
        </w:rPr>
      </w:pPr>
    </w:p>
    <w:p w14:paraId="6EA4D5B4" w14:textId="207AEBE3" w:rsidR="004036E0" w:rsidRPr="00D52099" w:rsidRDefault="001825CB" w:rsidP="0065547B">
      <w:pPr>
        <w:spacing w:after="0" w:line="360" w:lineRule="auto"/>
        <w:ind w:left="0" w:firstLine="0"/>
        <w:rPr>
          <w:sz w:val="18"/>
          <w:szCs w:val="18"/>
          <w:lang w:val="de-DE"/>
        </w:rPr>
      </w:pPr>
      <w:r w:rsidRPr="00D52099">
        <w:rPr>
          <w:sz w:val="18"/>
          <w:szCs w:val="18"/>
          <w:lang w:val="de-DE"/>
        </w:rPr>
        <w:t>Faulensee, 0</w:t>
      </w:r>
      <w:r w:rsidR="001D3226" w:rsidRPr="00D52099">
        <w:rPr>
          <w:sz w:val="18"/>
          <w:szCs w:val="18"/>
          <w:lang w:val="de-DE"/>
        </w:rPr>
        <w:t>1</w:t>
      </w:r>
      <w:r w:rsidRPr="00D52099">
        <w:rPr>
          <w:sz w:val="18"/>
          <w:szCs w:val="18"/>
          <w:lang w:val="de-DE"/>
        </w:rPr>
        <w:t>.02.2024, TEN Praxis Kurt Weber</w:t>
      </w:r>
    </w:p>
    <w:sectPr w:rsidR="004036E0" w:rsidRPr="00D520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805"/>
    <w:multiLevelType w:val="hybridMultilevel"/>
    <w:tmpl w:val="E6981A5C"/>
    <w:lvl w:ilvl="0" w:tplc="CF3479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52AD"/>
    <w:multiLevelType w:val="hybridMultilevel"/>
    <w:tmpl w:val="F4C614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39D8"/>
    <w:multiLevelType w:val="hybridMultilevel"/>
    <w:tmpl w:val="95EAB2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631F"/>
    <w:multiLevelType w:val="hybridMultilevel"/>
    <w:tmpl w:val="BE44D856"/>
    <w:lvl w:ilvl="0" w:tplc="CF3479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4791D"/>
    <w:multiLevelType w:val="hybridMultilevel"/>
    <w:tmpl w:val="070E0E66"/>
    <w:lvl w:ilvl="0" w:tplc="CF3479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0951"/>
    <w:multiLevelType w:val="hybridMultilevel"/>
    <w:tmpl w:val="58EE29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5919"/>
    <w:multiLevelType w:val="hybridMultilevel"/>
    <w:tmpl w:val="A1CA3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61ED"/>
    <w:multiLevelType w:val="hybridMultilevel"/>
    <w:tmpl w:val="187E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6952">
    <w:abstractNumId w:val="1"/>
  </w:num>
  <w:num w:numId="2" w16cid:durableId="666055138">
    <w:abstractNumId w:val="2"/>
  </w:num>
  <w:num w:numId="3" w16cid:durableId="2093357763">
    <w:abstractNumId w:val="7"/>
  </w:num>
  <w:num w:numId="4" w16cid:durableId="397439239">
    <w:abstractNumId w:val="6"/>
  </w:num>
  <w:num w:numId="5" w16cid:durableId="1961448742">
    <w:abstractNumId w:val="5"/>
  </w:num>
  <w:num w:numId="6" w16cid:durableId="283510970">
    <w:abstractNumId w:val="4"/>
  </w:num>
  <w:num w:numId="7" w16cid:durableId="829753009">
    <w:abstractNumId w:val="3"/>
  </w:num>
  <w:num w:numId="8" w16cid:durableId="15368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E0"/>
    <w:rsid w:val="00005DF9"/>
    <w:rsid w:val="000378D1"/>
    <w:rsid w:val="00061A41"/>
    <w:rsid w:val="00096D24"/>
    <w:rsid w:val="000E2E38"/>
    <w:rsid w:val="00123E29"/>
    <w:rsid w:val="00147DCC"/>
    <w:rsid w:val="00152B87"/>
    <w:rsid w:val="00155AFB"/>
    <w:rsid w:val="00171C70"/>
    <w:rsid w:val="001825CB"/>
    <w:rsid w:val="00185466"/>
    <w:rsid w:val="00194C4F"/>
    <w:rsid w:val="00196050"/>
    <w:rsid w:val="001A3EAF"/>
    <w:rsid w:val="001C255D"/>
    <w:rsid w:val="001C5B3B"/>
    <w:rsid w:val="001D3226"/>
    <w:rsid w:val="001E7F08"/>
    <w:rsid w:val="00250161"/>
    <w:rsid w:val="00284AEB"/>
    <w:rsid w:val="002A7CBB"/>
    <w:rsid w:val="002F27FD"/>
    <w:rsid w:val="002F52B7"/>
    <w:rsid w:val="002F5FB5"/>
    <w:rsid w:val="00365460"/>
    <w:rsid w:val="00391E5B"/>
    <w:rsid w:val="003F4D66"/>
    <w:rsid w:val="004036E0"/>
    <w:rsid w:val="0042270E"/>
    <w:rsid w:val="00432881"/>
    <w:rsid w:val="004929C5"/>
    <w:rsid w:val="0055140D"/>
    <w:rsid w:val="005A6477"/>
    <w:rsid w:val="005A7701"/>
    <w:rsid w:val="005E2770"/>
    <w:rsid w:val="005E3812"/>
    <w:rsid w:val="005F107E"/>
    <w:rsid w:val="0060486E"/>
    <w:rsid w:val="00652109"/>
    <w:rsid w:val="0065547B"/>
    <w:rsid w:val="00765F47"/>
    <w:rsid w:val="0077103F"/>
    <w:rsid w:val="007810EA"/>
    <w:rsid w:val="007D194E"/>
    <w:rsid w:val="007D5B78"/>
    <w:rsid w:val="007F0A45"/>
    <w:rsid w:val="008137E4"/>
    <w:rsid w:val="00827EA4"/>
    <w:rsid w:val="00871F78"/>
    <w:rsid w:val="0089155E"/>
    <w:rsid w:val="00892C37"/>
    <w:rsid w:val="008B65FB"/>
    <w:rsid w:val="00913415"/>
    <w:rsid w:val="00A23A74"/>
    <w:rsid w:val="00A61DB0"/>
    <w:rsid w:val="00A7228E"/>
    <w:rsid w:val="00A73821"/>
    <w:rsid w:val="00AB5F9A"/>
    <w:rsid w:val="00AF3784"/>
    <w:rsid w:val="00B30161"/>
    <w:rsid w:val="00B70A25"/>
    <w:rsid w:val="00B87F82"/>
    <w:rsid w:val="00BE6A96"/>
    <w:rsid w:val="00C03E84"/>
    <w:rsid w:val="00CA6C08"/>
    <w:rsid w:val="00D52099"/>
    <w:rsid w:val="00D71E81"/>
    <w:rsid w:val="00D8257B"/>
    <w:rsid w:val="00E66C59"/>
    <w:rsid w:val="00E76308"/>
    <w:rsid w:val="00EB66D4"/>
    <w:rsid w:val="00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7F251"/>
  <w15:chartTrackingRefBased/>
  <w15:docId w15:val="{6A785906-89FA-4F14-8988-0E6483F6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4" w:line="276" w:lineRule="auto"/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und Marianne Weber Grütter</dc:creator>
  <cp:keywords/>
  <dc:description/>
  <cp:lastModifiedBy>Kurt und Marianne Weber Grütter</cp:lastModifiedBy>
  <cp:revision>3</cp:revision>
  <dcterms:created xsi:type="dcterms:W3CDTF">2024-02-07T14:17:00Z</dcterms:created>
  <dcterms:modified xsi:type="dcterms:W3CDTF">2024-02-07T14:18:00Z</dcterms:modified>
</cp:coreProperties>
</file>